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5" w:rsidRDefault="008A5B78" w:rsidP="00257774">
      <w:pPr>
        <w:pStyle w:val="04NomeLetteraItalic"/>
        <w:spacing w:line="280" w:lineRule="exact"/>
        <w:jc w:val="left"/>
        <w:rPr>
          <w:rFonts w:asciiTheme="majorHAnsi" w:hAnsiTheme="majorHAnsi" w:cstheme="majorHAnsi"/>
          <w:b/>
          <w:i w:val="0"/>
          <w:color w:val="B30931"/>
          <w:sz w:val="24"/>
          <w:szCs w:val="28"/>
        </w:rPr>
      </w:pPr>
      <w:r>
        <w:rPr>
          <w:rFonts w:asciiTheme="majorHAnsi" w:hAnsiTheme="majorHAnsi" w:cstheme="majorHAnsi"/>
          <w:b/>
          <w:i w:val="0"/>
          <w:color w:val="B30931"/>
          <w:sz w:val="24"/>
          <w:szCs w:val="28"/>
        </w:rPr>
        <w:t>Fiat Chrysler Automobiles</w:t>
      </w:r>
      <w:r w:rsidR="00257774">
        <w:rPr>
          <w:rFonts w:asciiTheme="majorHAnsi" w:hAnsiTheme="majorHAnsi" w:cstheme="majorHAnsi"/>
          <w:b/>
          <w:i w:val="0"/>
          <w:color w:val="B30931"/>
          <w:sz w:val="24"/>
          <w:szCs w:val="28"/>
        </w:rPr>
        <w:t xml:space="preserve"> führend bei Fahrzeugen mit Erdgas-Antrieb</w:t>
      </w:r>
    </w:p>
    <w:p w:rsidR="00257774" w:rsidRPr="00C118F6" w:rsidRDefault="00257774" w:rsidP="00257774">
      <w:pPr>
        <w:pStyle w:val="04NomeLetteraItalic"/>
        <w:spacing w:line="280" w:lineRule="exact"/>
        <w:jc w:val="left"/>
        <w:rPr>
          <w:rFonts w:asciiTheme="majorHAnsi" w:hAnsiTheme="majorHAnsi" w:cstheme="majorHAnsi"/>
          <w:b/>
          <w:i w:val="0"/>
          <w:color w:val="B30931"/>
          <w:sz w:val="24"/>
          <w:szCs w:val="28"/>
        </w:rPr>
      </w:pPr>
    </w:p>
    <w:p w:rsidR="00D24CE1" w:rsidRPr="00D24CE1" w:rsidRDefault="008A5B78" w:rsidP="00257774">
      <w:pPr>
        <w:pStyle w:val="04NomeLetteraItalic"/>
        <w:spacing w:line="280" w:lineRule="exact"/>
        <w:jc w:val="left"/>
        <w:rPr>
          <w:rFonts w:asciiTheme="minorHAnsi" w:hAnsiTheme="minorHAnsi" w:cstheme="minorHAnsi"/>
          <w:color w:val="B30931" w:themeColor="accent1"/>
          <w:sz w:val="22"/>
          <w:szCs w:val="20"/>
        </w:rPr>
      </w:pPr>
      <w:r>
        <w:rPr>
          <w:rFonts w:asciiTheme="minorHAnsi" w:hAnsiTheme="minorHAnsi" w:cstheme="minorHAnsi"/>
          <w:color w:val="B30931" w:themeColor="accent1"/>
          <w:sz w:val="22"/>
          <w:szCs w:val="20"/>
        </w:rPr>
        <w:t>Fiat</w:t>
      </w:r>
      <w:r w:rsidR="00257774">
        <w:rPr>
          <w:rFonts w:asciiTheme="minorHAnsi" w:hAnsiTheme="minorHAnsi" w:cstheme="minorHAnsi"/>
          <w:color w:val="B30931" w:themeColor="accent1"/>
          <w:sz w:val="22"/>
          <w:szCs w:val="20"/>
        </w:rPr>
        <w:t xml:space="preserve"> mit über 20 Jahren Erfahrung mit Erdgas. Fiat Panda erfolgreichstes Modell in Europa. Erdgas-Modelle von Fiat in Österreich</w:t>
      </w:r>
      <w:r w:rsidR="00003BBD">
        <w:rPr>
          <w:rFonts w:asciiTheme="minorHAnsi" w:hAnsiTheme="minorHAnsi" w:cstheme="minorHAnsi"/>
          <w:color w:val="B30931" w:themeColor="accent1"/>
          <w:sz w:val="22"/>
          <w:szCs w:val="20"/>
        </w:rPr>
        <w:t xml:space="preserve"> mit Marktanteil von über 37%. </w:t>
      </w:r>
      <w:r w:rsidR="00D24CE1" w:rsidRPr="00D24CE1">
        <w:rPr>
          <w:rFonts w:asciiTheme="minorHAnsi" w:hAnsiTheme="minorHAnsi" w:cstheme="minorHAnsi"/>
          <w:color w:val="B30931" w:themeColor="accent1"/>
          <w:sz w:val="22"/>
          <w:szCs w:val="20"/>
        </w:rPr>
        <w:t xml:space="preserve">Beim Einsatz in Pkw und Transportern deutlich niedrigerer Schadstoffausstoß als Benzin und Diesel. </w:t>
      </w:r>
      <w:r w:rsidR="000F20F5">
        <w:rPr>
          <w:rFonts w:asciiTheme="minorHAnsi" w:hAnsiTheme="minorHAnsi" w:cstheme="minorHAnsi"/>
          <w:color w:val="B30931" w:themeColor="accent1"/>
          <w:sz w:val="22"/>
          <w:szCs w:val="20"/>
        </w:rPr>
        <w:t>Fiat Erdgas-Bonus bis zu 3.810,- Euro</w:t>
      </w:r>
      <w:r w:rsidR="009C53C3">
        <w:rPr>
          <w:rFonts w:asciiTheme="minorHAnsi" w:hAnsiTheme="minorHAnsi" w:cstheme="minorHAnsi"/>
          <w:color w:val="B30931" w:themeColor="accent1"/>
          <w:sz w:val="22"/>
          <w:szCs w:val="20"/>
        </w:rPr>
        <w:t>.</w:t>
      </w:r>
      <w:r w:rsidR="000F20F5">
        <w:rPr>
          <w:rFonts w:asciiTheme="minorHAnsi" w:hAnsiTheme="minorHAnsi" w:cstheme="minorHAnsi"/>
          <w:color w:val="B30931" w:themeColor="accent1"/>
          <w:sz w:val="22"/>
          <w:szCs w:val="20"/>
        </w:rPr>
        <w:t xml:space="preserve"> </w:t>
      </w:r>
    </w:p>
    <w:p w:rsidR="003B65EA" w:rsidRDefault="003B65EA" w:rsidP="00257774">
      <w:pPr>
        <w:pStyle w:val="04NomeLetteraItalic"/>
        <w:spacing w:line="280" w:lineRule="exact"/>
        <w:jc w:val="left"/>
        <w:rPr>
          <w:sz w:val="20"/>
          <w:szCs w:val="20"/>
        </w:rPr>
      </w:pPr>
    </w:p>
    <w:p w:rsidR="00292A14" w:rsidRPr="001F75DA" w:rsidRDefault="00292A14" w:rsidP="00257774">
      <w:pPr>
        <w:pStyle w:val="04NomeLetteraItalic"/>
        <w:spacing w:line="280" w:lineRule="exact"/>
        <w:jc w:val="left"/>
        <w:rPr>
          <w:sz w:val="20"/>
          <w:szCs w:val="20"/>
        </w:rPr>
      </w:pPr>
    </w:p>
    <w:p w:rsidR="009340C1" w:rsidRPr="00292A14" w:rsidRDefault="00344F15" w:rsidP="00257774">
      <w:pPr>
        <w:rPr>
          <w:b/>
          <w:szCs w:val="18"/>
          <w:lang w:val="de-AT"/>
        </w:rPr>
      </w:pPr>
      <w:r w:rsidRPr="00292A14">
        <w:rPr>
          <w:b/>
          <w:szCs w:val="18"/>
          <w:lang w:val="de-AT"/>
        </w:rPr>
        <w:t xml:space="preserve">Wien, </w:t>
      </w:r>
      <w:r w:rsidR="00997CC8" w:rsidRPr="00292A14">
        <w:rPr>
          <w:b/>
          <w:szCs w:val="18"/>
          <w:lang w:val="de-AT"/>
        </w:rPr>
        <w:t xml:space="preserve">im </w:t>
      </w:r>
      <w:r w:rsidR="003110B1" w:rsidRPr="00292A14">
        <w:rPr>
          <w:b/>
          <w:szCs w:val="18"/>
          <w:lang w:val="de-AT"/>
        </w:rPr>
        <w:t>März 2018</w:t>
      </w:r>
      <w:r w:rsidR="0013681A" w:rsidRPr="00292A14">
        <w:rPr>
          <w:b/>
          <w:szCs w:val="18"/>
          <w:lang w:val="de-AT"/>
        </w:rPr>
        <w:t xml:space="preserve"> </w:t>
      </w:r>
    </w:p>
    <w:p w:rsidR="00D24CE1" w:rsidRPr="00D24CE1" w:rsidRDefault="00D24CE1" w:rsidP="00257774">
      <w:pPr>
        <w:rPr>
          <w:rFonts w:cs="Arial"/>
          <w:color w:val="auto"/>
          <w:szCs w:val="18"/>
          <w:lang w:val="de-DE" w:bidi="en-GB"/>
        </w:rPr>
      </w:pPr>
    </w:p>
    <w:p w:rsidR="003110B1" w:rsidRDefault="00D24CE1" w:rsidP="00257774">
      <w:pPr>
        <w:rPr>
          <w:rFonts w:cs="Arial"/>
          <w:color w:val="auto"/>
          <w:szCs w:val="18"/>
          <w:lang w:val="de-DE" w:bidi="en-GB"/>
        </w:rPr>
      </w:pPr>
      <w:r w:rsidRPr="00D24CE1">
        <w:rPr>
          <w:rFonts w:cs="Arial"/>
          <w:color w:val="auto"/>
          <w:szCs w:val="18"/>
          <w:lang w:val="de-DE" w:bidi="en-GB"/>
        </w:rPr>
        <w:t>Im Bereich der erneuerbaren Energien ist Erdgas</w:t>
      </w:r>
      <w:r w:rsidR="003110B1">
        <w:rPr>
          <w:rFonts w:cs="Arial"/>
          <w:color w:val="auto"/>
          <w:szCs w:val="18"/>
          <w:lang w:val="de-DE" w:bidi="en-GB"/>
        </w:rPr>
        <w:t>, auch bekannt als CNG für „Compressed Natural Gas“,</w:t>
      </w:r>
      <w:r w:rsidRPr="00D24CE1">
        <w:rPr>
          <w:rFonts w:cs="Arial"/>
          <w:color w:val="auto"/>
          <w:szCs w:val="18"/>
          <w:lang w:val="de-DE" w:bidi="en-GB"/>
        </w:rPr>
        <w:t xml:space="preserve"> der Stoff mit dem geringsten Ausstoß von CO</w:t>
      </w:r>
      <w:r w:rsidRPr="00D24CE1">
        <w:rPr>
          <w:rFonts w:cs="Arial"/>
          <w:color w:val="auto"/>
          <w:szCs w:val="18"/>
          <w:vertAlign w:val="subscript"/>
          <w:lang w:val="de-DE" w:bidi="en-GB"/>
        </w:rPr>
        <w:t>2</w:t>
      </w:r>
      <w:r w:rsidRPr="00D24CE1">
        <w:rPr>
          <w:rFonts w:cs="Arial"/>
          <w:color w:val="auto"/>
          <w:szCs w:val="18"/>
          <w:lang w:val="de-DE" w:bidi="en-GB"/>
        </w:rPr>
        <w:t xml:space="preserve"> im Vergleich zur erzeugten Energiemenge. Als Folge kann Erdgas einen entscheidenden Beitrag zur Reduzierung von Treibhausgasen darstellen. Erdgas erzeugt nahezu keine Partikel und deutlich weniger Stickoxide und Kohlenwasserstoffe als Benzin oder Diesel.</w:t>
      </w:r>
      <w:r w:rsidR="003110B1">
        <w:rPr>
          <w:rFonts w:cs="Arial"/>
          <w:color w:val="auto"/>
          <w:szCs w:val="18"/>
          <w:lang w:val="de-DE" w:bidi="en-GB"/>
        </w:rPr>
        <w:t xml:space="preserve"> Betrachtet man den </w:t>
      </w:r>
      <w:r w:rsidR="003110B1" w:rsidRPr="00D24CE1">
        <w:rPr>
          <w:rFonts w:cs="Arial"/>
          <w:color w:val="auto"/>
          <w:szCs w:val="18"/>
          <w:lang w:val="de-DE" w:bidi="en-GB"/>
        </w:rPr>
        <w:t>gesamte</w:t>
      </w:r>
      <w:r w:rsidR="003110B1">
        <w:rPr>
          <w:rFonts w:cs="Arial"/>
          <w:color w:val="auto"/>
          <w:szCs w:val="18"/>
          <w:lang w:val="de-DE" w:bidi="en-GB"/>
        </w:rPr>
        <w:t>n</w:t>
      </w:r>
      <w:r w:rsidR="003110B1" w:rsidRPr="00D24CE1">
        <w:rPr>
          <w:rFonts w:cs="Arial"/>
          <w:color w:val="auto"/>
          <w:szCs w:val="18"/>
          <w:lang w:val="de-DE" w:bidi="en-GB"/>
        </w:rPr>
        <w:t xml:space="preserve"> Energiebedarf von der Gewinnung der Rohstoffe bis zu Produktion und lang</w:t>
      </w:r>
      <w:r w:rsidR="003110B1">
        <w:rPr>
          <w:rFonts w:cs="Arial"/>
          <w:color w:val="auto"/>
          <w:szCs w:val="18"/>
          <w:lang w:val="de-DE" w:bidi="en-GB"/>
        </w:rPr>
        <w:t xml:space="preserve">fristigem Betrieb des Fahrzeugs </w:t>
      </w:r>
      <w:r w:rsidR="003110B1" w:rsidRPr="00D24CE1">
        <w:rPr>
          <w:rFonts w:cs="Arial"/>
          <w:color w:val="auto"/>
          <w:szCs w:val="18"/>
          <w:lang w:val="de-DE" w:bidi="en-GB"/>
        </w:rPr>
        <w:t>schneiden mit Biogas betriebene Pkw ähnlich gut ab wie Elektro-Fahrzeuge, die Strom aus erneuerbaren Energiequellen nutzen. Erdgas und Biogas können so schon heute eine entscheidende Rolle bei der Verbess</w:t>
      </w:r>
      <w:r w:rsidR="003110B1">
        <w:rPr>
          <w:rFonts w:cs="Arial"/>
          <w:color w:val="auto"/>
          <w:szCs w:val="18"/>
          <w:lang w:val="de-DE" w:bidi="en-GB"/>
        </w:rPr>
        <w:t>erung der Luftqualität spielen.</w:t>
      </w:r>
    </w:p>
    <w:p w:rsidR="003110B1" w:rsidRDefault="003110B1" w:rsidP="00257774">
      <w:pPr>
        <w:rPr>
          <w:rFonts w:cs="Arial"/>
          <w:color w:val="auto"/>
          <w:szCs w:val="18"/>
          <w:lang w:val="de-DE" w:bidi="en-GB"/>
        </w:rPr>
      </w:pPr>
    </w:p>
    <w:p w:rsidR="00695468" w:rsidRDefault="003110B1" w:rsidP="00257774">
      <w:pPr>
        <w:rPr>
          <w:rFonts w:cs="Arial"/>
          <w:color w:val="auto"/>
          <w:szCs w:val="18"/>
          <w:lang w:val="de-DE" w:bidi="en-GB"/>
        </w:rPr>
      </w:pPr>
      <w:r>
        <w:rPr>
          <w:rFonts w:cs="Arial"/>
          <w:color w:val="auto"/>
          <w:szCs w:val="18"/>
          <w:lang w:val="de-DE" w:bidi="en-GB"/>
        </w:rPr>
        <w:t xml:space="preserve">Fiat Chrysler </w:t>
      </w:r>
      <w:r w:rsidR="00695468">
        <w:rPr>
          <w:rFonts w:cs="Arial"/>
          <w:color w:val="auto"/>
          <w:szCs w:val="18"/>
          <w:lang w:val="de-DE" w:bidi="en-GB"/>
        </w:rPr>
        <w:t xml:space="preserve">Automobiles kann im Bereich Erdgas </w:t>
      </w:r>
      <w:r>
        <w:rPr>
          <w:rFonts w:cs="Arial"/>
          <w:color w:val="auto"/>
          <w:szCs w:val="18"/>
          <w:lang w:val="de-DE" w:bidi="en-GB"/>
        </w:rPr>
        <w:t xml:space="preserve">auf über 20 Jahre </w:t>
      </w:r>
      <w:r w:rsidR="00695468">
        <w:rPr>
          <w:rFonts w:cs="Arial"/>
          <w:color w:val="auto"/>
          <w:szCs w:val="18"/>
          <w:lang w:val="de-DE" w:bidi="en-GB"/>
        </w:rPr>
        <w:t xml:space="preserve">Erfahrung </w:t>
      </w:r>
      <w:r>
        <w:rPr>
          <w:rFonts w:cs="Arial"/>
          <w:color w:val="auto"/>
          <w:szCs w:val="18"/>
          <w:lang w:val="de-DE" w:bidi="en-GB"/>
        </w:rPr>
        <w:t xml:space="preserve">und über 700.000 </w:t>
      </w:r>
      <w:r w:rsidR="00695468">
        <w:rPr>
          <w:rFonts w:cs="Arial"/>
          <w:color w:val="auto"/>
          <w:szCs w:val="18"/>
          <w:lang w:val="de-DE" w:bidi="en-GB"/>
        </w:rPr>
        <w:t xml:space="preserve">verkaufte Fahrzeuge </w:t>
      </w:r>
      <w:r>
        <w:rPr>
          <w:rFonts w:cs="Arial"/>
          <w:color w:val="auto"/>
          <w:szCs w:val="18"/>
          <w:lang w:val="de-DE" w:bidi="en-GB"/>
        </w:rPr>
        <w:t>verweisen</w:t>
      </w:r>
      <w:r w:rsidR="00695468">
        <w:rPr>
          <w:rFonts w:cs="Arial"/>
          <w:color w:val="auto"/>
          <w:szCs w:val="18"/>
          <w:lang w:val="de-DE" w:bidi="en-GB"/>
        </w:rPr>
        <w:t>. Als erstes in Massenproduktion hergestelltes Erdgas-Modell ist der Fiat Panda mit über 300.000 Einheiten das meistverkaufte Erdgas</w:t>
      </w:r>
      <w:r w:rsidR="00003BBD">
        <w:rPr>
          <w:rFonts w:cs="Arial"/>
          <w:color w:val="auto"/>
          <w:szCs w:val="18"/>
          <w:lang w:val="de-DE" w:bidi="en-GB"/>
        </w:rPr>
        <w:t>-Fahrzeug</w:t>
      </w:r>
      <w:r w:rsidR="00695468">
        <w:rPr>
          <w:rFonts w:cs="Arial"/>
          <w:color w:val="auto"/>
          <w:szCs w:val="18"/>
          <w:lang w:val="de-DE" w:bidi="en-GB"/>
        </w:rPr>
        <w:t xml:space="preserve"> Europas. </w:t>
      </w:r>
    </w:p>
    <w:p w:rsidR="00695468" w:rsidRDefault="00695468" w:rsidP="00257774">
      <w:pPr>
        <w:rPr>
          <w:rFonts w:cs="Arial"/>
          <w:color w:val="auto"/>
          <w:szCs w:val="18"/>
          <w:lang w:val="de-DE" w:bidi="en-GB"/>
        </w:rPr>
      </w:pPr>
    </w:p>
    <w:p w:rsidR="003110B1" w:rsidRDefault="00695468" w:rsidP="00257774">
      <w:pPr>
        <w:rPr>
          <w:rFonts w:cs="Arial"/>
          <w:color w:val="auto"/>
          <w:szCs w:val="18"/>
          <w:lang w:val="de-DE" w:bidi="en-GB"/>
        </w:rPr>
      </w:pPr>
      <w:r>
        <w:rPr>
          <w:rFonts w:cs="Arial"/>
          <w:color w:val="auto"/>
          <w:szCs w:val="18"/>
          <w:lang w:val="de-DE" w:bidi="en-GB"/>
        </w:rPr>
        <w:t xml:space="preserve">Auch in Österreich ist Fiat gemeinsam mit Fiat Professional mit einem überzeugenden Marktanteil von über 37 % führend. Von insgesamt 532 zugelassenen Erdgas Fahrzeugen im vergangenen Jahr fielen 199 Stück auf Fiat / Fiat Professional. Mit 46 Zulassungen liegt dabei der Fiat Doblò </w:t>
      </w:r>
      <w:r w:rsidR="00670E82">
        <w:rPr>
          <w:rFonts w:cs="Arial"/>
          <w:color w:val="auto"/>
          <w:szCs w:val="18"/>
          <w:lang w:val="de-DE" w:bidi="en-GB"/>
        </w:rPr>
        <w:t xml:space="preserve">an der Spitze, gefolgt von Panda und Fiat 500L. Darüber hinaus ergänzen in Österreich die Modelle Punto, </w:t>
      </w:r>
      <w:proofErr w:type="spellStart"/>
      <w:r w:rsidR="00670E82">
        <w:rPr>
          <w:rFonts w:cs="Arial"/>
          <w:color w:val="auto"/>
          <w:szCs w:val="18"/>
          <w:lang w:val="de-DE" w:bidi="en-GB"/>
        </w:rPr>
        <w:t>Qubo</w:t>
      </w:r>
      <w:proofErr w:type="spellEnd"/>
      <w:r w:rsidR="00670E82">
        <w:rPr>
          <w:rFonts w:cs="Arial"/>
          <w:color w:val="auto"/>
          <w:szCs w:val="18"/>
          <w:lang w:val="de-DE" w:bidi="en-GB"/>
        </w:rPr>
        <w:t xml:space="preserve">, </w:t>
      </w:r>
      <w:proofErr w:type="spellStart"/>
      <w:r w:rsidR="00670E82">
        <w:rPr>
          <w:rFonts w:cs="Arial"/>
          <w:color w:val="auto"/>
          <w:szCs w:val="18"/>
          <w:lang w:val="de-DE" w:bidi="en-GB"/>
        </w:rPr>
        <w:t>Dob</w:t>
      </w:r>
      <w:r w:rsidR="00003BBD">
        <w:rPr>
          <w:rFonts w:cs="Arial"/>
          <w:color w:val="auto"/>
          <w:szCs w:val="18"/>
          <w:lang w:val="de-DE" w:bidi="en-GB"/>
        </w:rPr>
        <w:t>ló</w:t>
      </w:r>
      <w:proofErr w:type="spellEnd"/>
      <w:r w:rsidR="00003BBD">
        <w:rPr>
          <w:rFonts w:cs="Arial"/>
          <w:color w:val="auto"/>
          <w:szCs w:val="18"/>
          <w:lang w:val="de-DE" w:bidi="en-GB"/>
        </w:rPr>
        <w:t xml:space="preserve"> Cargo, </w:t>
      </w:r>
      <w:proofErr w:type="spellStart"/>
      <w:r w:rsidR="00003BBD">
        <w:rPr>
          <w:rFonts w:cs="Arial"/>
          <w:color w:val="auto"/>
          <w:szCs w:val="18"/>
          <w:lang w:val="de-DE" w:bidi="en-GB"/>
        </w:rPr>
        <w:t>Fiorino</w:t>
      </w:r>
      <w:proofErr w:type="spellEnd"/>
      <w:r w:rsidR="00003BBD">
        <w:rPr>
          <w:rFonts w:cs="Arial"/>
          <w:color w:val="auto"/>
          <w:szCs w:val="18"/>
          <w:lang w:val="de-DE" w:bidi="en-GB"/>
        </w:rPr>
        <w:t xml:space="preserve"> und Ducato das</w:t>
      </w:r>
      <w:r w:rsidR="00670E82">
        <w:rPr>
          <w:rFonts w:cs="Arial"/>
          <w:color w:val="auto"/>
          <w:szCs w:val="18"/>
          <w:lang w:val="de-DE" w:bidi="en-GB"/>
        </w:rPr>
        <w:t xml:space="preserve"> umfangreiche Erdgas-</w:t>
      </w:r>
      <w:r w:rsidR="00003BBD">
        <w:rPr>
          <w:rFonts w:cs="Arial"/>
          <w:color w:val="auto"/>
          <w:szCs w:val="18"/>
          <w:lang w:val="de-DE" w:bidi="en-GB"/>
        </w:rPr>
        <w:t>Angebot</w:t>
      </w:r>
      <w:r w:rsidR="00670E82">
        <w:rPr>
          <w:rFonts w:cs="Arial"/>
          <w:color w:val="auto"/>
          <w:szCs w:val="18"/>
          <w:lang w:val="de-DE" w:bidi="en-GB"/>
        </w:rPr>
        <w:t>.</w:t>
      </w:r>
    </w:p>
    <w:p w:rsidR="00670E82" w:rsidRDefault="00670E82" w:rsidP="00257774">
      <w:pPr>
        <w:rPr>
          <w:rFonts w:cs="Arial"/>
          <w:color w:val="auto"/>
          <w:szCs w:val="18"/>
          <w:lang w:val="de-DE" w:bidi="en-GB"/>
        </w:rPr>
      </w:pPr>
    </w:p>
    <w:p w:rsidR="00670E82" w:rsidRDefault="00670E82" w:rsidP="00257774">
      <w:pPr>
        <w:rPr>
          <w:rFonts w:cs="Arial"/>
          <w:color w:val="auto"/>
          <w:szCs w:val="18"/>
          <w:lang w:val="de-DE" w:bidi="en-GB"/>
        </w:rPr>
      </w:pPr>
      <w:r>
        <w:rPr>
          <w:rFonts w:cs="Arial"/>
          <w:color w:val="auto"/>
          <w:szCs w:val="18"/>
          <w:lang w:val="de-DE" w:bidi="en-GB"/>
        </w:rPr>
        <w:t xml:space="preserve">Für die steigende Beliebtheit der Erdgas-Modelle sprechen nicht nur die überzeugenden Umweltaspekte sondern auch ganz klare wirtschaftliche Vorteile. </w:t>
      </w:r>
      <w:r w:rsidR="00484812">
        <w:rPr>
          <w:rFonts w:cs="Arial"/>
          <w:color w:val="auto"/>
          <w:szCs w:val="18"/>
          <w:lang w:val="de-DE" w:bidi="en-GB"/>
        </w:rPr>
        <w:t xml:space="preserve">Dadurch, dass der Energiegehalt von einem Kilogramm Erdgas ungefähr dem Gehalt von 1,5 Liter Benzin bzw. 1,3 Liter Diesel entspricht </w:t>
      </w:r>
      <w:r w:rsidR="00003BBD">
        <w:rPr>
          <w:rFonts w:cs="Arial"/>
          <w:color w:val="auto"/>
          <w:szCs w:val="18"/>
          <w:lang w:val="de-DE" w:bidi="en-GB"/>
        </w:rPr>
        <w:t xml:space="preserve">können </w:t>
      </w:r>
      <w:r w:rsidR="00484812">
        <w:rPr>
          <w:rFonts w:cs="Arial"/>
          <w:color w:val="auto"/>
          <w:szCs w:val="18"/>
          <w:lang w:val="de-DE" w:bidi="en-GB"/>
        </w:rPr>
        <w:t xml:space="preserve">die Treibstoffkosten um bis zu 50% </w:t>
      </w:r>
      <w:r w:rsidR="00003BBD">
        <w:rPr>
          <w:rFonts w:cs="Arial"/>
          <w:color w:val="auto"/>
          <w:szCs w:val="18"/>
          <w:lang w:val="de-DE" w:bidi="en-GB"/>
        </w:rPr>
        <w:t>reduziert werden</w:t>
      </w:r>
      <w:r w:rsidR="00484812">
        <w:rPr>
          <w:rFonts w:cs="Arial"/>
          <w:color w:val="auto"/>
          <w:szCs w:val="18"/>
          <w:lang w:val="de-DE" w:bidi="en-GB"/>
        </w:rPr>
        <w:t xml:space="preserve">. Darüber hinaus bieten beinahe alle Bundesländer Erdgasförderungen bis zu 1.000,- Euro. Und Fiat trägt </w:t>
      </w:r>
      <w:r w:rsidR="00003BBD">
        <w:rPr>
          <w:rFonts w:cs="Arial"/>
          <w:color w:val="auto"/>
          <w:szCs w:val="18"/>
          <w:lang w:val="de-DE" w:bidi="en-GB"/>
        </w:rPr>
        <w:t xml:space="preserve">derzeit </w:t>
      </w:r>
      <w:r w:rsidR="00484812">
        <w:rPr>
          <w:rFonts w:cs="Arial"/>
          <w:color w:val="auto"/>
          <w:szCs w:val="18"/>
          <w:lang w:val="de-DE" w:bidi="en-GB"/>
        </w:rPr>
        <w:t xml:space="preserve">mit einem Erdgas-Bonus von bis zu € 3.810,- einen </w:t>
      </w:r>
      <w:r w:rsidR="00003BBD">
        <w:rPr>
          <w:rFonts w:cs="Arial"/>
          <w:color w:val="auto"/>
          <w:szCs w:val="18"/>
          <w:lang w:val="de-DE" w:bidi="en-GB"/>
        </w:rPr>
        <w:t xml:space="preserve">zusätzlichen </w:t>
      </w:r>
      <w:r w:rsidR="00484812">
        <w:rPr>
          <w:rFonts w:cs="Arial"/>
          <w:color w:val="auto"/>
          <w:szCs w:val="18"/>
          <w:lang w:val="de-DE" w:bidi="en-GB"/>
        </w:rPr>
        <w:t>Teil zu den Einsparungen bei.</w:t>
      </w:r>
    </w:p>
    <w:p w:rsidR="00484812" w:rsidRDefault="00484812" w:rsidP="00257774">
      <w:pPr>
        <w:rPr>
          <w:rFonts w:cs="Arial"/>
          <w:color w:val="auto"/>
          <w:szCs w:val="18"/>
          <w:lang w:val="de-DE" w:bidi="en-GB"/>
        </w:rPr>
      </w:pPr>
    </w:p>
    <w:p w:rsidR="00AC7003" w:rsidRDefault="00484812" w:rsidP="00257774">
      <w:pPr>
        <w:rPr>
          <w:rFonts w:cs="Arial"/>
          <w:color w:val="auto"/>
          <w:szCs w:val="18"/>
          <w:lang w:val="de-DE" w:bidi="en-GB"/>
        </w:rPr>
      </w:pPr>
      <w:r>
        <w:rPr>
          <w:rFonts w:cs="Arial"/>
          <w:color w:val="auto"/>
          <w:szCs w:val="18"/>
          <w:lang w:val="de-DE" w:bidi="en-GB"/>
        </w:rPr>
        <w:t>Auch bisher häufig genannten Gründe</w:t>
      </w:r>
      <w:r w:rsidR="00AC7003">
        <w:rPr>
          <w:rFonts w:cs="Arial"/>
          <w:color w:val="auto"/>
          <w:szCs w:val="18"/>
          <w:lang w:val="de-DE" w:bidi="en-GB"/>
        </w:rPr>
        <w:t xml:space="preserve">, warum ein Erdgas-Modell nicht die erste Wahl sein kann, verlieren seit einiger Zeit ihre Berechtigung. So bietet Österreich mit aktuell über 160 Tankstellen ein flächendeckendes Netz, das jederzeit </w:t>
      </w:r>
      <w:r w:rsidR="00003BBD">
        <w:rPr>
          <w:rFonts w:cs="Arial"/>
          <w:color w:val="auto"/>
          <w:szCs w:val="18"/>
          <w:lang w:val="de-DE" w:bidi="en-GB"/>
        </w:rPr>
        <w:t xml:space="preserve">und überall </w:t>
      </w:r>
      <w:r w:rsidR="00AC7003">
        <w:rPr>
          <w:rFonts w:cs="Arial"/>
          <w:color w:val="auto"/>
          <w:szCs w:val="18"/>
          <w:lang w:val="de-DE" w:bidi="en-GB"/>
        </w:rPr>
        <w:t xml:space="preserve">für ein sicheres Weiterkommen sorgt. Auch in </w:t>
      </w:r>
      <w:r w:rsidR="00292A14">
        <w:rPr>
          <w:rFonts w:cs="Arial"/>
          <w:color w:val="auto"/>
          <w:szCs w:val="18"/>
          <w:lang w:val="de-DE" w:bidi="en-GB"/>
        </w:rPr>
        <w:t>unseren</w:t>
      </w:r>
      <w:r w:rsidR="00AC7003">
        <w:rPr>
          <w:rFonts w:cs="Arial"/>
          <w:color w:val="auto"/>
          <w:szCs w:val="18"/>
          <w:lang w:val="de-DE" w:bidi="en-GB"/>
        </w:rPr>
        <w:t xml:space="preserve"> </w:t>
      </w:r>
      <w:r w:rsidR="00AC7003">
        <w:rPr>
          <w:rFonts w:cs="Arial"/>
          <w:color w:val="auto"/>
          <w:szCs w:val="18"/>
          <w:lang w:val="de-DE" w:bidi="en-GB"/>
        </w:rPr>
        <w:lastRenderedPageBreak/>
        <w:t xml:space="preserve">Nachbarstaaten und den beliebten Urlaubsländern </w:t>
      </w:r>
      <w:r w:rsidR="00003BBD">
        <w:rPr>
          <w:rFonts w:cs="Arial"/>
          <w:color w:val="auto"/>
          <w:szCs w:val="18"/>
          <w:lang w:val="de-DE" w:bidi="en-GB"/>
        </w:rPr>
        <w:t>hat sich</w:t>
      </w:r>
      <w:r w:rsidR="00AC7003">
        <w:rPr>
          <w:rFonts w:cs="Arial"/>
          <w:color w:val="auto"/>
          <w:szCs w:val="18"/>
          <w:lang w:val="de-DE" w:bidi="en-GB"/>
        </w:rPr>
        <w:t xml:space="preserve"> die Infrastruktur für Erdgas rasant weiter</w:t>
      </w:r>
      <w:r w:rsidR="000F20F5" w:rsidRPr="000F20F5">
        <w:rPr>
          <w:rFonts w:cs="Arial"/>
          <w:color w:val="auto"/>
          <w:szCs w:val="18"/>
          <w:lang w:val="de-DE" w:bidi="en-GB"/>
        </w:rPr>
        <w:t xml:space="preserve"> </w:t>
      </w:r>
      <w:r w:rsidR="000F20F5">
        <w:rPr>
          <w:rFonts w:cs="Arial"/>
          <w:color w:val="auto"/>
          <w:szCs w:val="18"/>
          <w:lang w:val="de-DE" w:bidi="en-GB"/>
        </w:rPr>
        <w:t>entwickelt.</w:t>
      </w:r>
    </w:p>
    <w:p w:rsidR="00003BBD" w:rsidRDefault="00003BBD" w:rsidP="00257774">
      <w:pPr>
        <w:rPr>
          <w:rFonts w:cs="Arial"/>
          <w:color w:val="auto"/>
          <w:szCs w:val="18"/>
          <w:lang w:val="de-DE" w:bidi="en-GB"/>
        </w:rPr>
      </w:pPr>
    </w:p>
    <w:p w:rsidR="00670E82" w:rsidRDefault="00AC7003" w:rsidP="00257774">
      <w:pPr>
        <w:rPr>
          <w:rFonts w:cs="Arial"/>
          <w:color w:val="auto"/>
          <w:szCs w:val="18"/>
          <w:lang w:val="de-DE" w:bidi="en-GB"/>
        </w:rPr>
      </w:pPr>
      <w:r>
        <w:rPr>
          <w:rFonts w:cs="Arial"/>
          <w:color w:val="auto"/>
          <w:szCs w:val="18"/>
          <w:lang w:val="de-DE" w:bidi="en-GB"/>
        </w:rPr>
        <w:t xml:space="preserve">Darüber hinaus ist man mit den bivalenten Modellen von Fiat selbst dann zuverlässig unterwegs, wenn tatsächlich einmal keine Erdgas-Tankstelle in der Nähe sein sollte. Der zusätzliche Benzintank in </w:t>
      </w:r>
      <w:r w:rsidR="00136829">
        <w:rPr>
          <w:rFonts w:cs="Arial"/>
          <w:color w:val="auto"/>
          <w:szCs w:val="18"/>
          <w:lang w:val="de-DE" w:bidi="en-GB"/>
        </w:rPr>
        <w:t>diesen</w:t>
      </w:r>
      <w:r>
        <w:rPr>
          <w:rFonts w:cs="Arial"/>
          <w:color w:val="auto"/>
          <w:szCs w:val="18"/>
          <w:lang w:val="de-DE" w:bidi="en-GB"/>
        </w:rPr>
        <w:t xml:space="preserve"> Modellen bietet eine sorgenfreie Reichweite von über 1.000 Kilometer. Das Umschalten zwischen den beiden Antrieben erfolgt dabei entweder auf Wunsch durch Knopfdruck oder automatisch, wenn der Erdgasvorrat zur Neige geht. </w:t>
      </w:r>
    </w:p>
    <w:p w:rsidR="00C5636E" w:rsidRDefault="00C5636E" w:rsidP="00257774">
      <w:pPr>
        <w:rPr>
          <w:rFonts w:cs="Arial"/>
          <w:color w:val="auto"/>
          <w:szCs w:val="18"/>
          <w:lang w:val="de-DE" w:bidi="en-GB"/>
        </w:rPr>
      </w:pPr>
    </w:p>
    <w:p w:rsidR="00136829" w:rsidRDefault="00136829" w:rsidP="00257774">
      <w:pPr>
        <w:rPr>
          <w:rFonts w:cs="Arial"/>
          <w:color w:val="auto"/>
          <w:szCs w:val="18"/>
          <w:lang w:val="de-DE" w:bidi="en-GB"/>
        </w:rPr>
      </w:pPr>
    </w:p>
    <w:p w:rsidR="00C5636E" w:rsidRDefault="00C5636E" w:rsidP="00257774">
      <w:pPr>
        <w:rPr>
          <w:rFonts w:cs="Arial"/>
          <w:color w:val="auto"/>
          <w:szCs w:val="18"/>
          <w:lang w:val="de-DE" w:bidi="en-GB"/>
        </w:rPr>
      </w:pPr>
      <w:r>
        <w:rPr>
          <w:rFonts w:cs="Arial"/>
          <w:color w:val="auto"/>
          <w:szCs w:val="18"/>
          <w:lang w:val="de-DE" w:bidi="en-GB"/>
        </w:rPr>
        <w:t xml:space="preserve">Die Listenpreise </w:t>
      </w:r>
      <w:r w:rsidR="00136829">
        <w:rPr>
          <w:rFonts w:cs="Arial"/>
          <w:color w:val="auto"/>
          <w:szCs w:val="18"/>
          <w:lang w:val="de-DE" w:bidi="en-GB"/>
        </w:rPr>
        <w:t xml:space="preserve">für die Erdgas- Modelle (Natural Power) </w:t>
      </w:r>
      <w:r>
        <w:rPr>
          <w:rFonts w:cs="Arial"/>
          <w:color w:val="auto"/>
          <w:szCs w:val="18"/>
          <w:lang w:val="de-DE" w:bidi="en-GB"/>
        </w:rPr>
        <w:t>starten bei:</w:t>
      </w:r>
    </w:p>
    <w:p w:rsidR="00136829" w:rsidRDefault="00136829" w:rsidP="00257774">
      <w:pPr>
        <w:rPr>
          <w:rFonts w:cs="Arial"/>
          <w:color w:val="auto"/>
          <w:szCs w:val="18"/>
          <w:lang w:val="de-DE" w:bidi="en-GB"/>
        </w:rPr>
      </w:pPr>
    </w:p>
    <w:p w:rsidR="00C5636E" w:rsidRPr="009C53C3" w:rsidRDefault="00C5636E" w:rsidP="00257774">
      <w:pPr>
        <w:rPr>
          <w:rFonts w:cs="Arial"/>
          <w:color w:val="auto"/>
          <w:szCs w:val="18"/>
          <w:lang w:val="fi-FI" w:bidi="en-GB"/>
        </w:rPr>
      </w:pPr>
      <w:r w:rsidRPr="009C53C3">
        <w:rPr>
          <w:rFonts w:cs="Arial"/>
          <w:color w:val="auto"/>
          <w:szCs w:val="18"/>
          <w:lang w:val="fi-FI" w:bidi="en-GB"/>
        </w:rPr>
        <w:t>Fiat Panda</w:t>
      </w:r>
      <w:r w:rsidRPr="009C53C3">
        <w:rPr>
          <w:rFonts w:cs="Arial"/>
          <w:color w:val="auto"/>
          <w:szCs w:val="18"/>
          <w:lang w:val="fi-FI" w:bidi="en-GB"/>
        </w:rPr>
        <w:tab/>
        <w:t xml:space="preserve">€ 14.690,- </w:t>
      </w:r>
    </w:p>
    <w:p w:rsidR="00C5636E" w:rsidRPr="009C53C3" w:rsidRDefault="00C5636E" w:rsidP="00257774">
      <w:pPr>
        <w:rPr>
          <w:rFonts w:cs="Arial"/>
          <w:color w:val="auto"/>
          <w:szCs w:val="18"/>
          <w:lang w:val="fi-FI" w:bidi="en-GB"/>
        </w:rPr>
      </w:pPr>
      <w:r w:rsidRPr="009C53C3">
        <w:rPr>
          <w:rFonts w:cs="Arial"/>
          <w:color w:val="auto"/>
          <w:szCs w:val="18"/>
          <w:lang w:val="fi-FI" w:bidi="en-GB"/>
        </w:rPr>
        <w:t>Fiat 500L</w:t>
      </w:r>
      <w:r w:rsidRPr="009C53C3">
        <w:rPr>
          <w:rFonts w:cs="Arial"/>
          <w:color w:val="auto"/>
          <w:szCs w:val="18"/>
          <w:lang w:val="fi-FI" w:bidi="en-GB"/>
        </w:rPr>
        <w:tab/>
        <w:t xml:space="preserve">€ 21.000,- </w:t>
      </w:r>
    </w:p>
    <w:p w:rsidR="00C5636E" w:rsidRPr="009C53C3" w:rsidRDefault="00C5636E" w:rsidP="00257774">
      <w:pPr>
        <w:rPr>
          <w:rFonts w:cs="Arial"/>
          <w:color w:val="auto"/>
          <w:szCs w:val="18"/>
          <w:lang w:val="fi-FI" w:bidi="en-GB"/>
        </w:rPr>
      </w:pPr>
      <w:r w:rsidRPr="009C53C3">
        <w:rPr>
          <w:rFonts w:cs="Arial"/>
          <w:color w:val="auto"/>
          <w:szCs w:val="18"/>
          <w:lang w:val="fi-FI" w:bidi="en-GB"/>
        </w:rPr>
        <w:t>Fiat Punto</w:t>
      </w:r>
      <w:r w:rsidRPr="009C53C3">
        <w:rPr>
          <w:rFonts w:cs="Arial"/>
          <w:color w:val="auto"/>
          <w:szCs w:val="18"/>
          <w:lang w:val="fi-FI" w:bidi="en-GB"/>
        </w:rPr>
        <w:tab/>
        <w:t>€ 14.990,-</w:t>
      </w:r>
    </w:p>
    <w:p w:rsidR="00AC7003" w:rsidRPr="009C53C3" w:rsidRDefault="00C5636E" w:rsidP="00257774">
      <w:pPr>
        <w:rPr>
          <w:rFonts w:cs="Arial"/>
          <w:color w:val="auto"/>
          <w:szCs w:val="18"/>
          <w:lang w:val="fi-FI" w:bidi="en-GB"/>
        </w:rPr>
      </w:pPr>
      <w:r w:rsidRPr="009C53C3">
        <w:rPr>
          <w:rFonts w:cs="Arial"/>
          <w:color w:val="auto"/>
          <w:szCs w:val="18"/>
          <w:lang w:val="fi-FI" w:bidi="en-GB"/>
        </w:rPr>
        <w:t xml:space="preserve">Fiat </w:t>
      </w:r>
      <w:proofErr w:type="spellStart"/>
      <w:r w:rsidRPr="009C53C3">
        <w:rPr>
          <w:rFonts w:cs="Arial"/>
          <w:color w:val="auto"/>
          <w:szCs w:val="18"/>
          <w:lang w:val="fi-FI" w:bidi="en-GB"/>
        </w:rPr>
        <w:t>Qubo</w:t>
      </w:r>
      <w:proofErr w:type="spellEnd"/>
      <w:r w:rsidRPr="009C53C3">
        <w:rPr>
          <w:rFonts w:cs="Arial"/>
          <w:color w:val="auto"/>
          <w:szCs w:val="18"/>
          <w:lang w:val="fi-FI" w:bidi="en-GB"/>
        </w:rPr>
        <w:tab/>
      </w:r>
      <w:r w:rsidR="0053397D" w:rsidRPr="009C53C3">
        <w:rPr>
          <w:rFonts w:cs="Arial"/>
          <w:color w:val="auto"/>
          <w:szCs w:val="18"/>
          <w:lang w:val="fi-FI" w:bidi="en-GB"/>
        </w:rPr>
        <w:t xml:space="preserve">€ 16.890,- </w:t>
      </w:r>
    </w:p>
    <w:p w:rsidR="00670E82" w:rsidRPr="009C53C3" w:rsidRDefault="00C5636E" w:rsidP="00257774">
      <w:pPr>
        <w:rPr>
          <w:rFonts w:cs="Arial"/>
          <w:color w:val="auto"/>
          <w:szCs w:val="18"/>
          <w:lang w:val="fi-FI" w:bidi="en-GB"/>
        </w:rPr>
      </w:pPr>
      <w:r w:rsidRPr="009C53C3">
        <w:rPr>
          <w:rFonts w:cs="Arial"/>
          <w:color w:val="auto"/>
          <w:szCs w:val="18"/>
          <w:lang w:val="fi-FI" w:bidi="en-GB"/>
        </w:rPr>
        <w:t xml:space="preserve">Fiat </w:t>
      </w:r>
      <w:proofErr w:type="spellStart"/>
      <w:r w:rsidRPr="009C53C3">
        <w:rPr>
          <w:rFonts w:cs="Arial"/>
          <w:color w:val="auto"/>
          <w:szCs w:val="18"/>
          <w:lang w:val="fi-FI" w:bidi="en-GB"/>
        </w:rPr>
        <w:t>Doblo</w:t>
      </w:r>
      <w:proofErr w:type="spellEnd"/>
      <w:r w:rsidRPr="009C53C3">
        <w:rPr>
          <w:rFonts w:cs="Arial"/>
          <w:color w:val="auto"/>
          <w:szCs w:val="18"/>
          <w:lang w:val="fi-FI" w:bidi="en-GB"/>
        </w:rPr>
        <w:tab/>
      </w:r>
      <w:r w:rsidR="0053397D" w:rsidRPr="009C53C3">
        <w:rPr>
          <w:rFonts w:cs="Arial"/>
          <w:color w:val="auto"/>
          <w:szCs w:val="18"/>
          <w:lang w:val="fi-FI" w:bidi="en-GB"/>
        </w:rPr>
        <w:t>€ 22.390,-</w:t>
      </w:r>
    </w:p>
    <w:p w:rsidR="0053397D" w:rsidRPr="009C53C3" w:rsidRDefault="0053397D" w:rsidP="00257774">
      <w:pPr>
        <w:rPr>
          <w:rFonts w:cs="Arial"/>
          <w:color w:val="auto"/>
          <w:szCs w:val="18"/>
          <w:lang w:val="fi-FI" w:bidi="en-GB"/>
        </w:rPr>
      </w:pPr>
    </w:p>
    <w:p w:rsidR="00670E82" w:rsidRPr="009C53C3" w:rsidRDefault="00C5636E" w:rsidP="00257774">
      <w:pPr>
        <w:rPr>
          <w:rFonts w:cs="Arial"/>
          <w:color w:val="auto"/>
          <w:szCs w:val="18"/>
          <w:lang w:val="fi-FI" w:bidi="en-GB"/>
        </w:rPr>
      </w:pPr>
      <w:r w:rsidRPr="009C53C3">
        <w:rPr>
          <w:rFonts w:cs="Arial"/>
          <w:color w:val="auto"/>
          <w:szCs w:val="18"/>
          <w:lang w:val="fi-FI" w:bidi="en-GB"/>
        </w:rPr>
        <w:t xml:space="preserve">Fiat Professional </w:t>
      </w:r>
      <w:proofErr w:type="spellStart"/>
      <w:r w:rsidRPr="009C53C3">
        <w:rPr>
          <w:rFonts w:cs="Arial"/>
          <w:color w:val="auto"/>
          <w:szCs w:val="18"/>
          <w:lang w:val="fi-FI" w:bidi="en-GB"/>
        </w:rPr>
        <w:t>Doblo</w:t>
      </w:r>
      <w:proofErr w:type="spellEnd"/>
      <w:r w:rsidRPr="009C53C3">
        <w:rPr>
          <w:rFonts w:cs="Arial"/>
          <w:color w:val="auto"/>
          <w:szCs w:val="18"/>
          <w:lang w:val="fi-FI" w:bidi="en-GB"/>
        </w:rPr>
        <w:t xml:space="preserve"> </w:t>
      </w:r>
      <w:proofErr w:type="spellStart"/>
      <w:r w:rsidRPr="009C53C3">
        <w:rPr>
          <w:rFonts w:cs="Arial"/>
          <w:color w:val="auto"/>
          <w:szCs w:val="18"/>
          <w:lang w:val="fi-FI" w:bidi="en-GB"/>
        </w:rPr>
        <w:t>Cargo</w:t>
      </w:r>
      <w:proofErr w:type="spellEnd"/>
      <w:r w:rsidR="0053397D" w:rsidRPr="009C53C3">
        <w:rPr>
          <w:rFonts w:cs="Arial"/>
          <w:color w:val="auto"/>
          <w:szCs w:val="18"/>
          <w:lang w:val="fi-FI" w:bidi="en-GB"/>
        </w:rPr>
        <w:tab/>
        <w:t>€ 13.200,-</w:t>
      </w:r>
      <w:r w:rsidR="00003BBD" w:rsidRPr="009C53C3">
        <w:rPr>
          <w:rFonts w:cs="Arial"/>
          <w:color w:val="auto"/>
          <w:szCs w:val="18"/>
          <w:lang w:val="fi-FI" w:bidi="en-GB"/>
        </w:rPr>
        <w:t xml:space="preserve"> (</w:t>
      </w:r>
      <w:proofErr w:type="spellStart"/>
      <w:r w:rsidR="00003BBD" w:rsidRPr="009C53C3">
        <w:rPr>
          <w:rFonts w:cs="Arial"/>
          <w:color w:val="auto"/>
          <w:szCs w:val="18"/>
          <w:lang w:val="fi-FI" w:bidi="en-GB"/>
        </w:rPr>
        <w:t>exklusive</w:t>
      </w:r>
      <w:proofErr w:type="spellEnd"/>
      <w:r w:rsidR="00003BBD" w:rsidRPr="009C53C3">
        <w:rPr>
          <w:rFonts w:cs="Arial"/>
          <w:color w:val="auto"/>
          <w:szCs w:val="18"/>
          <w:lang w:val="fi-FI" w:bidi="en-GB"/>
        </w:rPr>
        <w:t xml:space="preserve"> </w:t>
      </w:r>
      <w:proofErr w:type="spellStart"/>
      <w:r w:rsidR="00003BBD" w:rsidRPr="009C53C3">
        <w:rPr>
          <w:rFonts w:cs="Arial"/>
          <w:color w:val="auto"/>
          <w:szCs w:val="18"/>
          <w:lang w:val="fi-FI" w:bidi="en-GB"/>
        </w:rPr>
        <w:t>Mw</w:t>
      </w:r>
      <w:r w:rsidR="0053397D" w:rsidRPr="009C53C3">
        <w:rPr>
          <w:rFonts w:cs="Arial"/>
          <w:color w:val="auto"/>
          <w:szCs w:val="18"/>
          <w:lang w:val="fi-FI" w:bidi="en-GB"/>
        </w:rPr>
        <w:t>St</w:t>
      </w:r>
      <w:proofErr w:type="spellEnd"/>
      <w:r w:rsidR="0053397D" w:rsidRPr="009C53C3">
        <w:rPr>
          <w:rFonts w:cs="Arial"/>
          <w:color w:val="auto"/>
          <w:szCs w:val="18"/>
          <w:lang w:val="fi-FI" w:bidi="en-GB"/>
        </w:rPr>
        <w:t>.)</w:t>
      </w:r>
    </w:p>
    <w:p w:rsidR="00C5636E" w:rsidRPr="009C53C3" w:rsidRDefault="00C5636E" w:rsidP="00C5636E">
      <w:pPr>
        <w:rPr>
          <w:rFonts w:cs="Arial"/>
          <w:color w:val="auto"/>
          <w:szCs w:val="18"/>
          <w:lang w:val="fr-FR" w:bidi="en-GB"/>
        </w:rPr>
      </w:pPr>
      <w:r w:rsidRPr="009C53C3">
        <w:rPr>
          <w:rFonts w:cs="Arial"/>
          <w:color w:val="auto"/>
          <w:szCs w:val="18"/>
          <w:lang w:val="fr-FR" w:bidi="en-GB"/>
        </w:rPr>
        <w:t xml:space="preserve">Fiat Professional </w:t>
      </w:r>
      <w:proofErr w:type="spellStart"/>
      <w:r w:rsidRPr="009C53C3">
        <w:rPr>
          <w:rFonts w:cs="Arial"/>
          <w:color w:val="auto"/>
          <w:szCs w:val="18"/>
          <w:lang w:val="fr-FR" w:bidi="en-GB"/>
        </w:rPr>
        <w:t>Fiorino</w:t>
      </w:r>
      <w:proofErr w:type="spellEnd"/>
      <w:r w:rsidR="0053397D" w:rsidRPr="009C53C3">
        <w:rPr>
          <w:rFonts w:cs="Arial"/>
          <w:color w:val="auto"/>
          <w:szCs w:val="18"/>
          <w:lang w:val="fr-FR" w:bidi="en-GB"/>
        </w:rPr>
        <w:tab/>
      </w:r>
      <w:r w:rsidR="0053397D" w:rsidRPr="009C53C3">
        <w:rPr>
          <w:rFonts w:cs="Arial"/>
          <w:color w:val="auto"/>
          <w:szCs w:val="18"/>
          <w:lang w:val="fr-FR" w:bidi="en-GB"/>
        </w:rPr>
        <w:tab/>
        <w:t>€ 17.580,-</w:t>
      </w:r>
      <w:r w:rsidR="00003BBD" w:rsidRPr="009C53C3">
        <w:rPr>
          <w:rFonts w:cs="Arial"/>
          <w:color w:val="auto"/>
          <w:szCs w:val="18"/>
          <w:lang w:val="fr-FR" w:bidi="en-GB"/>
        </w:rPr>
        <w:t xml:space="preserve"> (</w:t>
      </w:r>
      <w:proofErr w:type="spellStart"/>
      <w:r w:rsidR="00003BBD" w:rsidRPr="009C53C3">
        <w:rPr>
          <w:rFonts w:cs="Arial"/>
          <w:color w:val="auto"/>
          <w:szCs w:val="18"/>
          <w:lang w:val="fr-FR" w:bidi="en-GB"/>
        </w:rPr>
        <w:t>exklusive</w:t>
      </w:r>
      <w:proofErr w:type="spellEnd"/>
      <w:r w:rsidR="00003BBD" w:rsidRPr="009C53C3">
        <w:rPr>
          <w:rFonts w:cs="Arial"/>
          <w:color w:val="auto"/>
          <w:szCs w:val="18"/>
          <w:lang w:val="fr-FR" w:bidi="en-GB"/>
        </w:rPr>
        <w:t xml:space="preserve"> </w:t>
      </w:r>
      <w:proofErr w:type="spellStart"/>
      <w:r w:rsidR="00003BBD" w:rsidRPr="009C53C3">
        <w:rPr>
          <w:rFonts w:cs="Arial"/>
          <w:color w:val="auto"/>
          <w:szCs w:val="18"/>
          <w:lang w:val="fr-FR" w:bidi="en-GB"/>
        </w:rPr>
        <w:t>Mw</w:t>
      </w:r>
      <w:r w:rsidR="0053397D" w:rsidRPr="009C53C3">
        <w:rPr>
          <w:rFonts w:cs="Arial"/>
          <w:color w:val="auto"/>
          <w:szCs w:val="18"/>
          <w:lang w:val="fr-FR" w:bidi="en-GB"/>
        </w:rPr>
        <w:t>St</w:t>
      </w:r>
      <w:proofErr w:type="spellEnd"/>
      <w:r w:rsidR="0053397D" w:rsidRPr="009C53C3">
        <w:rPr>
          <w:rFonts w:cs="Arial"/>
          <w:color w:val="auto"/>
          <w:szCs w:val="18"/>
          <w:lang w:val="fr-FR" w:bidi="en-GB"/>
        </w:rPr>
        <w:t>.)</w:t>
      </w:r>
    </w:p>
    <w:p w:rsidR="00C5636E" w:rsidRDefault="00C5636E" w:rsidP="00C5636E">
      <w:pPr>
        <w:rPr>
          <w:rFonts w:cs="Arial"/>
          <w:color w:val="auto"/>
          <w:szCs w:val="18"/>
          <w:lang w:val="fr-FR" w:bidi="en-GB"/>
        </w:rPr>
      </w:pPr>
      <w:r w:rsidRPr="0053397D">
        <w:rPr>
          <w:rFonts w:cs="Arial"/>
          <w:color w:val="auto"/>
          <w:szCs w:val="18"/>
          <w:lang w:val="fr-FR" w:bidi="en-GB"/>
        </w:rPr>
        <w:t xml:space="preserve">Fiat Professional </w:t>
      </w:r>
      <w:proofErr w:type="spellStart"/>
      <w:r w:rsidRPr="0053397D">
        <w:rPr>
          <w:rFonts w:cs="Arial"/>
          <w:color w:val="auto"/>
          <w:szCs w:val="18"/>
          <w:lang w:val="fr-FR" w:bidi="en-GB"/>
        </w:rPr>
        <w:t>Ducato</w:t>
      </w:r>
      <w:proofErr w:type="spellEnd"/>
      <w:r w:rsidR="0053397D" w:rsidRPr="0053397D">
        <w:rPr>
          <w:rFonts w:cs="Arial"/>
          <w:color w:val="auto"/>
          <w:szCs w:val="18"/>
          <w:lang w:val="fr-FR" w:bidi="en-GB"/>
        </w:rPr>
        <w:tab/>
      </w:r>
      <w:r w:rsidR="0053397D" w:rsidRPr="0053397D">
        <w:rPr>
          <w:rFonts w:cs="Arial"/>
          <w:color w:val="auto"/>
          <w:szCs w:val="18"/>
          <w:lang w:val="fr-FR" w:bidi="en-GB"/>
        </w:rPr>
        <w:tab/>
        <w:t>€ 35.</w:t>
      </w:r>
      <w:r w:rsidR="0053397D">
        <w:rPr>
          <w:rFonts w:cs="Arial"/>
          <w:color w:val="auto"/>
          <w:szCs w:val="18"/>
          <w:lang w:val="fr-FR" w:bidi="en-GB"/>
        </w:rPr>
        <w:t>150</w:t>
      </w:r>
      <w:r w:rsidR="0053397D" w:rsidRPr="0053397D">
        <w:rPr>
          <w:rFonts w:cs="Arial"/>
          <w:color w:val="auto"/>
          <w:szCs w:val="18"/>
          <w:lang w:val="fr-FR" w:bidi="en-GB"/>
        </w:rPr>
        <w:t>,-</w:t>
      </w:r>
      <w:r w:rsidR="00003BBD">
        <w:rPr>
          <w:rFonts w:cs="Arial"/>
          <w:color w:val="auto"/>
          <w:szCs w:val="18"/>
          <w:lang w:val="fr-FR" w:bidi="en-GB"/>
        </w:rPr>
        <w:t xml:space="preserve"> (</w:t>
      </w:r>
      <w:proofErr w:type="spellStart"/>
      <w:r w:rsidR="00003BBD">
        <w:rPr>
          <w:rFonts w:cs="Arial"/>
          <w:color w:val="auto"/>
          <w:szCs w:val="18"/>
          <w:lang w:val="fr-FR" w:bidi="en-GB"/>
        </w:rPr>
        <w:t>exklusive</w:t>
      </w:r>
      <w:proofErr w:type="spellEnd"/>
      <w:r w:rsidR="00003BBD">
        <w:rPr>
          <w:rFonts w:cs="Arial"/>
          <w:color w:val="auto"/>
          <w:szCs w:val="18"/>
          <w:lang w:val="fr-FR" w:bidi="en-GB"/>
        </w:rPr>
        <w:t xml:space="preserve"> </w:t>
      </w:r>
      <w:proofErr w:type="spellStart"/>
      <w:r w:rsidR="00003BBD">
        <w:rPr>
          <w:rFonts w:cs="Arial"/>
          <w:color w:val="auto"/>
          <w:szCs w:val="18"/>
          <w:lang w:val="fr-FR" w:bidi="en-GB"/>
        </w:rPr>
        <w:t>Mw</w:t>
      </w:r>
      <w:r w:rsidR="0053397D" w:rsidRPr="0053397D">
        <w:rPr>
          <w:rFonts w:cs="Arial"/>
          <w:color w:val="auto"/>
          <w:szCs w:val="18"/>
          <w:lang w:val="fr-FR" w:bidi="en-GB"/>
        </w:rPr>
        <w:t>St</w:t>
      </w:r>
      <w:proofErr w:type="spellEnd"/>
      <w:r w:rsidR="0053397D" w:rsidRPr="0053397D">
        <w:rPr>
          <w:rFonts w:cs="Arial"/>
          <w:color w:val="auto"/>
          <w:szCs w:val="18"/>
          <w:lang w:val="fr-FR" w:bidi="en-GB"/>
        </w:rPr>
        <w:t>.)</w:t>
      </w:r>
    </w:p>
    <w:p w:rsidR="00003BBD" w:rsidRPr="0053397D" w:rsidRDefault="00003BBD" w:rsidP="00C5636E">
      <w:pPr>
        <w:rPr>
          <w:rFonts w:cs="Arial"/>
          <w:color w:val="auto"/>
          <w:szCs w:val="18"/>
          <w:lang w:val="fr-FR" w:bidi="en-GB"/>
        </w:rPr>
      </w:pPr>
    </w:p>
    <w:p w:rsidR="00670E82" w:rsidRPr="0053397D" w:rsidRDefault="00670E82" w:rsidP="00257774">
      <w:pPr>
        <w:rPr>
          <w:rFonts w:cs="Arial"/>
          <w:color w:val="auto"/>
          <w:szCs w:val="18"/>
          <w:lang w:val="fr-FR" w:bidi="en-GB"/>
        </w:rPr>
      </w:pPr>
    </w:p>
    <w:p w:rsidR="00670E82" w:rsidRPr="0053397D" w:rsidRDefault="00670E82" w:rsidP="00257774">
      <w:pPr>
        <w:rPr>
          <w:rFonts w:cs="Arial"/>
          <w:color w:val="auto"/>
          <w:szCs w:val="18"/>
          <w:lang w:val="fr-FR" w:bidi="en-GB"/>
        </w:rPr>
      </w:pPr>
    </w:p>
    <w:p w:rsidR="00670E82" w:rsidRPr="0053397D" w:rsidRDefault="00670E82" w:rsidP="00257774">
      <w:pPr>
        <w:rPr>
          <w:rFonts w:cs="Arial"/>
          <w:color w:val="auto"/>
          <w:szCs w:val="18"/>
          <w:lang w:val="fr-FR" w:bidi="en-GB"/>
        </w:rPr>
      </w:pPr>
    </w:p>
    <w:p w:rsidR="00997CC8" w:rsidRPr="00136829" w:rsidRDefault="00997CC8" w:rsidP="00136829">
      <w:pPr>
        <w:rPr>
          <w:rFonts w:cs="Arial"/>
          <w:color w:val="auto"/>
          <w:szCs w:val="18"/>
          <w:lang w:val="fr-FR" w:bidi="en-GB"/>
        </w:rPr>
      </w:pPr>
    </w:p>
    <w:p w:rsidR="0045305E" w:rsidRPr="00206DB9" w:rsidRDefault="0045305E" w:rsidP="00257774">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257774">
      <w:pPr>
        <w:pStyle w:val="04NomeLetteraItalic"/>
        <w:spacing w:line="276" w:lineRule="auto"/>
        <w:jc w:val="left"/>
        <w:rPr>
          <w:rFonts w:asciiTheme="majorHAnsi" w:hAnsiTheme="majorHAnsi" w:cstheme="majorHAnsi"/>
          <w:i w:val="0"/>
          <w:szCs w:val="16"/>
        </w:rPr>
      </w:pPr>
    </w:p>
    <w:p w:rsidR="0045305E" w:rsidRPr="00FE2332" w:rsidRDefault="008708D9" w:rsidP="00257774">
      <w:pPr>
        <w:pStyle w:val="04NomeLetteraItalic"/>
        <w:spacing w:line="276" w:lineRule="auto"/>
        <w:jc w:val="left"/>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257774">
      <w:pPr>
        <w:pStyle w:val="04NomeLetteraItalic"/>
        <w:spacing w:line="240" w:lineRule="auto"/>
        <w:jc w:val="left"/>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257774">
      <w:pPr>
        <w:pStyle w:val="04NomeLetteraItalic"/>
        <w:spacing w:line="240" w:lineRule="auto"/>
        <w:jc w:val="left"/>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257774">
      <w:pPr>
        <w:pStyle w:val="04NomeLetteraItalic"/>
        <w:spacing w:line="240" w:lineRule="auto"/>
        <w:jc w:val="left"/>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257774">
      <w:pPr>
        <w:pStyle w:val="04NomeLetteraItalic"/>
        <w:spacing w:line="240" w:lineRule="auto"/>
        <w:jc w:val="left"/>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C456AC" w:rsidP="00257774">
      <w:pPr>
        <w:pStyle w:val="04NomeLetteraItalic"/>
        <w:spacing w:line="240" w:lineRule="auto"/>
        <w:jc w:val="left"/>
        <w:rPr>
          <w:rFonts w:asciiTheme="majorHAnsi" w:hAnsiTheme="majorHAnsi" w:cstheme="majorHAnsi"/>
          <w:i w:val="0"/>
          <w:szCs w:val="16"/>
          <w:lang w:val="de-AT"/>
        </w:rPr>
      </w:pPr>
      <w:r>
        <w:rPr>
          <w:rFonts w:asciiTheme="majorHAnsi" w:hAnsiTheme="majorHAnsi" w:cstheme="majorHAnsi"/>
          <w:i w:val="0"/>
          <w:szCs w:val="16"/>
          <w:lang w:val="de-AT"/>
        </w:rPr>
        <w:t>E-</w:t>
      </w:r>
      <w:bookmarkStart w:id="0" w:name="_GoBack"/>
      <w:bookmarkEnd w:id="0"/>
      <w:r w:rsidR="0045305E" w:rsidRPr="00206DB9">
        <w:rPr>
          <w:rFonts w:asciiTheme="majorHAnsi" w:hAnsiTheme="majorHAnsi" w:cstheme="majorHAnsi"/>
          <w:i w:val="0"/>
          <w:szCs w:val="16"/>
          <w:lang w:val="de-AT"/>
        </w:rPr>
        <w:t>mail:</w:t>
      </w:r>
      <w:r w:rsidR="0045305E"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257774">
      <w:pPr>
        <w:pStyle w:val="04NomeLetteraItalic"/>
        <w:spacing w:line="240" w:lineRule="auto"/>
        <w:jc w:val="left"/>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456A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456AC" w:rsidRPr="00C456A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456AC" w:rsidRPr="00C456AC">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3BBD"/>
    <w:rsid w:val="00006E4D"/>
    <w:rsid w:val="00046535"/>
    <w:rsid w:val="0007449A"/>
    <w:rsid w:val="000868ED"/>
    <w:rsid w:val="00087859"/>
    <w:rsid w:val="000A4010"/>
    <w:rsid w:val="000B23C0"/>
    <w:rsid w:val="000C12DB"/>
    <w:rsid w:val="000C28C3"/>
    <w:rsid w:val="000C43DE"/>
    <w:rsid w:val="000D1D5E"/>
    <w:rsid w:val="000F20F5"/>
    <w:rsid w:val="0012449D"/>
    <w:rsid w:val="00124518"/>
    <w:rsid w:val="00133F35"/>
    <w:rsid w:val="0013681A"/>
    <w:rsid w:val="00136829"/>
    <w:rsid w:val="0014444E"/>
    <w:rsid w:val="001749F1"/>
    <w:rsid w:val="001B299B"/>
    <w:rsid w:val="001C5B93"/>
    <w:rsid w:val="001C64DD"/>
    <w:rsid w:val="001D6D5F"/>
    <w:rsid w:val="001F75DA"/>
    <w:rsid w:val="00202678"/>
    <w:rsid w:val="00206DB9"/>
    <w:rsid w:val="0024198C"/>
    <w:rsid w:val="00247B03"/>
    <w:rsid w:val="00257774"/>
    <w:rsid w:val="0026180D"/>
    <w:rsid w:val="00267D19"/>
    <w:rsid w:val="0027204E"/>
    <w:rsid w:val="00292A14"/>
    <w:rsid w:val="002A2259"/>
    <w:rsid w:val="002C3AC2"/>
    <w:rsid w:val="002C74F1"/>
    <w:rsid w:val="002D1B82"/>
    <w:rsid w:val="002D694C"/>
    <w:rsid w:val="002F6DA3"/>
    <w:rsid w:val="00306215"/>
    <w:rsid w:val="003110B1"/>
    <w:rsid w:val="00344F15"/>
    <w:rsid w:val="00366E38"/>
    <w:rsid w:val="00367BAD"/>
    <w:rsid w:val="00370917"/>
    <w:rsid w:val="00375E15"/>
    <w:rsid w:val="00377799"/>
    <w:rsid w:val="003A72B4"/>
    <w:rsid w:val="003B65EA"/>
    <w:rsid w:val="003D1A82"/>
    <w:rsid w:val="00406679"/>
    <w:rsid w:val="00425778"/>
    <w:rsid w:val="00426F7B"/>
    <w:rsid w:val="0042700A"/>
    <w:rsid w:val="00431E0E"/>
    <w:rsid w:val="004475B3"/>
    <w:rsid w:val="0045305E"/>
    <w:rsid w:val="00464A2A"/>
    <w:rsid w:val="00476096"/>
    <w:rsid w:val="00484812"/>
    <w:rsid w:val="004B28D5"/>
    <w:rsid w:val="004C56BF"/>
    <w:rsid w:val="004F2045"/>
    <w:rsid w:val="004F6D9A"/>
    <w:rsid w:val="0053397D"/>
    <w:rsid w:val="00534B72"/>
    <w:rsid w:val="00544DF0"/>
    <w:rsid w:val="00555C1D"/>
    <w:rsid w:val="005564C4"/>
    <w:rsid w:val="00561499"/>
    <w:rsid w:val="0057343B"/>
    <w:rsid w:val="005A4D66"/>
    <w:rsid w:val="005B1AD7"/>
    <w:rsid w:val="005C3C0A"/>
    <w:rsid w:val="005E3399"/>
    <w:rsid w:val="006263E9"/>
    <w:rsid w:val="00633EE1"/>
    <w:rsid w:val="006516B1"/>
    <w:rsid w:val="00662668"/>
    <w:rsid w:val="00670E82"/>
    <w:rsid w:val="0067746F"/>
    <w:rsid w:val="006870FA"/>
    <w:rsid w:val="00695468"/>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8A5B78"/>
    <w:rsid w:val="0090278D"/>
    <w:rsid w:val="0091338E"/>
    <w:rsid w:val="009340C1"/>
    <w:rsid w:val="00954835"/>
    <w:rsid w:val="00975AB4"/>
    <w:rsid w:val="00997CC8"/>
    <w:rsid w:val="009A634B"/>
    <w:rsid w:val="009A77CD"/>
    <w:rsid w:val="009C53C3"/>
    <w:rsid w:val="009F4A69"/>
    <w:rsid w:val="00A254B4"/>
    <w:rsid w:val="00A408FA"/>
    <w:rsid w:val="00A94514"/>
    <w:rsid w:val="00AA12F7"/>
    <w:rsid w:val="00AA5EBA"/>
    <w:rsid w:val="00AB4A8B"/>
    <w:rsid w:val="00AC51FA"/>
    <w:rsid w:val="00AC7003"/>
    <w:rsid w:val="00B2731A"/>
    <w:rsid w:val="00B528E5"/>
    <w:rsid w:val="00B54F79"/>
    <w:rsid w:val="00B55CDC"/>
    <w:rsid w:val="00B56CCF"/>
    <w:rsid w:val="00B953CE"/>
    <w:rsid w:val="00B95EBA"/>
    <w:rsid w:val="00BA53F4"/>
    <w:rsid w:val="00BB7006"/>
    <w:rsid w:val="00BD5DFC"/>
    <w:rsid w:val="00BE1DFC"/>
    <w:rsid w:val="00BF6053"/>
    <w:rsid w:val="00C118F6"/>
    <w:rsid w:val="00C41B22"/>
    <w:rsid w:val="00C456AC"/>
    <w:rsid w:val="00C5636E"/>
    <w:rsid w:val="00C6378A"/>
    <w:rsid w:val="00C80391"/>
    <w:rsid w:val="00CA64F9"/>
    <w:rsid w:val="00CC04CD"/>
    <w:rsid w:val="00CE2C17"/>
    <w:rsid w:val="00D1709D"/>
    <w:rsid w:val="00D24CE1"/>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iPriority w:val="99"/>
    <w:unhideWhenUsed/>
    <w:rsid w:val="00C118F6"/>
    <w:pPr>
      <w:spacing w:line="240" w:lineRule="auto"/>
    </w:pPr>
    <w:rPr>
      <w:sz w:val="20"/>
      <w:szCs w:val="20"/>
    </w:rPr>
  </w:style>
  <w:style w:type="character" w:customStyle="1" w:styleId="FunotentextZchn">
    <w:name w:val="Fußnotentext Zchn"/>
    <w:basedOn w:val="Absatz-Standardschriftart"/>
    <w:link w:val="Funotentext"/>
    <w:uiPriority w:val="99"/>
    <w:rsid w:val="00C118F6"/>
    <w:rPr>
      <w:rFonts w:ascii="Arial" w:hAnsi="Arial"/>
      <w:color w:val="000000"/>
      <w:sz w:val="20"/>
      <w:szCs w:val="20"/>
    </w:rPr>
  </w:style>
  <w:style w:type="character" w:styleId="Funotenzeichen">
    <w:name w:val="footnote reference"/>
    <w:basedOn w:val="Absatz-Standardschriftart"/>
    <w:uiPriority w:val="99"/>
    <w:unhideWhenUsed/>
    <w:rsid w:val="00C118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Funotentext">
    <w:name w:val="footnote text"/>
    <w:basedOn w:val="Standard"/>
    <w:link w:val="FunotentextZchn"/>
    <w:uiPriority w:val="99"/>
    <w:unhideWhenUsed/>
    <w:rsid w:val="00C118F6"/>
    <w:pPr>
      <w:spacing w:line="240" w:lineRule="auto"/>
    </w:pPr>
    <w:rPr>
      <w:sz w:val="20"/>
      <w:szCs w:val="20"/>
    </w:rPr>
  </w:style>
  <w:style w:type="character" w:customStyle="1" w:styleId="FunotentextZchn">
    <w:name w:val="Fußnotentext Zchn"/>
    <w:basedOn w:val="Absatz-Standardschriftart"/>
    <w:link w:val="Funotentext"/>
    <w:uiPriority w:val="99"/>
    <w:rsid w:val="00C118F6"/>
    <w:rPr>
      <w:rFonts w:ascii="Arial" w:hAnsi="Arial"/>
      <w:color w:val="000000"/>
      <w:sz w:val="20"/>
      <w:szCs w:val="20"/>
    </w:rPr>
  </w:style>
  <w:style w:type="character" w:styleId="Funotenzeichen">
    <w:name w:val="footnote reference"/>
    <w:basedOn w:val="Absatz-Standardschriftart"/>
    <w:uiPriority w:val="99"/>
    <w:unhideWhenUsed/>
    <w:rsid w:val="00C11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7975F7-297E-4923-AC83-E1552112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595</Words>
  <Characters>3392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3980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9</cp:revision>
  <cp:lastPrinted>2018-02-28T10:23:00Z</cp:lastPrinted>
  <dcterms:created xsi:type="dcterms:W3CDTF">2018-02-27T16:45:00Z</dcterms:created>
  <dcterms:modified xsi:type="dcterms:W3CDTF">2018-03-05T11:30:00Z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